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DE5B5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</w:rPr>
        <w:t xml:space="preserve">рм </w:t>
      </w:r>
      <w:r w:rsidR="00DE5B50">
        <w:rPr>
          <w:rFonts w:ascii="Times New Roman" w:eastAsia="Times New Roman" w:hAnsi="Times New Roman" w:cs="Times New Roman"/>
          <w:b/>
          <w:color w:val="auto"/>
          <w:sz w:val="24"/>
        </w:rPr>
        <w:t>8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Пријава на конкурс 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824FA2" w:rsidRDefault="00824FA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МОЛИМ ДА ПОПУНИТЕ ОБАВЕЗНА ПОЉА КОЈА СУ ОЗНАЧЕНА ЗВЕЗДИЦОМ *</w:t>
      </w:r>
    </w:p>
    <w:p w:rsidR="00824FA2" w:rsidRPr="001527E1" w:rsidRDefault="00824FA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УКОЛИКО СЕ НЕ ПОПУНЕ ПОЉА ОЗНАЧЕНА ЗВЕЗДИЦОМ* ПРИЈАВА ЋЕ БИТИ ОДБАЧЕНА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13E" w:rsidRPr="004E18B0" w:rsidRDefault="003D47BA" w:rsidP="004E18B0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/>
              </w:rPr>
            </w:pPr>
            <w:r w:rsidRPr="00F46B9A">
              <w:rPr>
                <w:rFonts w:ascii="Times New Roman" w:hAnsi="Times New Roman" w:cs="Times New Roman"/>
              </w:rPr>
              <w:t xml:space="preserve">Радно место </w:t>
            </w:r>
            <w:r w:rsidR="00B1008D">
              <w:rPr>
                <w:rFonts w:ascii="Times New Roman" w:hAnsi="Times New Roman" w:cs="Times New Roman"/>
              </w:rPr>
              <w:t>–</w:t>
            </w:r>
            <w:r w:rsidRPr="00F46B9A">
              <w:rPr>
                <w:rFonts w:ascii="Times New Roman" w:hAnsi="Times New Roman" w:cs="Times New Roman"/>
              </w:rPr>
              <w:t xml:space="preserve"> </w:t>
            </w:r>
            <w:r w:rsidR="004E18B0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ИНТЕРНИ РЕВИЗОР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B3613E" w:rsidRDefault="00904525" w:rsidP="004E18B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D47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Звање/положај</w:t>
            </w:r>
            <w:r w:rsidR="009B67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4E18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>Самостални</w:t>
            </w:r>
            <w:r w:rsidR="00B1008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с</w:t>
            </w:r>
            <w:r w:rsidR="009B678B" w:rsidRPr="009B67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824FA2" w:rsidRDefault="00B3613E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Орган, служба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организација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9B678B" w:rsidRDefault="004E18B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/>
              </w:rPr>
              <w:t>Општина</w:t>
            </w:r>
            <w:r w:rsidR="009B678B" w:rsidRPr="009B67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Свилајнац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824FA2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Адреса 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пребивалишта, односно боравишта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лектронска адреса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177587" w:rsidRDefault="00177587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Pr="001527E1" w:rsidRDefault="00824FA2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AC107A" w:rsidRDefault="00E15968" w:rsidP="00824FA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B95A8A" w:rsidRPr="001527E1" w:rsidRDefault="00AC107A" w:rsidP="00824FA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24FA2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завршетка средњег образовања*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0641A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Озн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ачите које сте студије похађали*</w:t>
            </w:r>
          </w:p>
          <w:p w:rsidR="009C17EF" w:rsidRPr="00244F74" w:rsidRDefault="00C47F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C47F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C47F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студија (у ЕСПБ или годинама)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 програме до 2005. навести податак о смеру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  <w:r w:rsidR="009D7D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Pr="000641A8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0641A8" w:rsidRDefault="009B678B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41A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 w:rsidP="009D7D1D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D3662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  <w:bookmarkStart w:id="0" w:name="_GoBack"/>
            <w:bookmarkEnd w:id="0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1D" w:rsidRPr="009D7D1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D7D1D" w:rsidRPr="009D7D1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ОВУ РУБРИКУ ПОПУЊАВАЈУ САМО КАНДИДАТИ КОЈИ КОНКУРИШУ НА ИЗВРШИЛАЧКА РАДНА МЕСТА</w:t>
            </w:r>
          </w:p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ко поседујете важећи сертификат/потврду/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 компетенције "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 писменост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"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/потврда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потврђује поседовање знања о сваком од наведних појединачних програма могу бити ослобођени 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компетенције 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"Д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 писменост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 w:rsidP="009D7D1D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сертификата/потврде/другог</w:t>
            </w:r>
            <w:r w:rsidR="009D7D1D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доказа донети одлуку да ли може или не може прихвати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ти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приложено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9D7D1D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радно ангажовани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3B77F3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(радни однос или рад ван радног односа)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D7D1D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D1D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радно искуство у струци?                                                                                  ДА           НЕ</w:t>
            </w:r>
          </w:p>
          <w:p w:rsidR="00682D12" w:rsidRDefault="00682D12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82D12" w:rsidRPr="00B30DE2" w:rsidRDefault="00682D1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</w:t>
            </w:r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ло за послове које сте обављали: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82D1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682D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Попуњавањем овог податка сматраће се да сте дали пристанак Општинској управи општине Свилајнац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82D12" w:rsidRPr="001527E1" w:rsidRDefault="00682D12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Pr="001527E1" w:rsidRDefault="00682D12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</w:t>
            </w:r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</w:rPr>
              <w:t>, органу, служби или организацији АП или ЈЛС  због теже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682D12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орган, служба или организација АП или ЈЛС може из службених евиденција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прибавити и обрађивати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моје податке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потребе спровођења конкурса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и провере услова запошљавања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DD1114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Л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ично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ћу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доставити податке из службених евиденциј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потреб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н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е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спровођења конкурса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и проверу услова запошљавања и обраду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DD1114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органу, служби или организацији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9A1460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D1114" w:rsidRPr="001527E1" w:rsidTr="00274A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D1114" w:rsidRDefault="00DD1114" w:rsidP="00274A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DD1114" w:rsidRPr="00DD1114" w:rsidRDefault="00DD1114" w:rsidP="00DD1114">
            <w:pPr>
              <w:ind w:left="10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D111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ПОПУЊАВАЈУ САМО КАНДИДАТИ КОЈИ КОНКУРИШУ НА ИЗВРШИЛАЧКА РАДНА МЕСТА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1114" w:rsidRPr="001527E1" w:rsidRDefault="00DD1114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1114" w:rsidRPr="001527E1" w:rsidRDefault="00DD1114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D1114" w:rsidRPr="001527E1" w:rsidTr="00274A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1114" w:rsidRPr="001527E1" w:rsidRDefault="00DD1114" w:rsidP="00DD1114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114" w:rsidRPr="001527E1" w:rsidRDefault="00DD1114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114" w:rsidRPr="001527E1" w:rsidRDefault="00DD1114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D1114" w:rsidRPr="001527E1" w:rsidTr="00274A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1114" w:rsidRDefault="00DD1114" w:rsidP="00274AA9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DD1114" w:rsidRDefault="00DD1114" w:rsidP="00274AA9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</w:p>
          <w:p w:rsidR="00DD1114" w:rsidRPr="001527E1" w:rsidRDefault="00DD1114" w:rsidP="00DD1114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(Ако заокружите ДА, признаће Вам се бодови које сте остварили у претходне две године</w:t>
            </w:r>
            <w:r w:rsidR="00274AA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114" w:rsidRPr="001527E1" w:rsidRDefault="00DD1114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114" w:rsidRPr="001527E1" w:rsidRDefault="00DD1114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238"/>
        <w:gridCol w:w="293"/>
        <w:gridCol w:w="264"/>
        <w:gridCol w:w="20"/>
      </w:tblGrid>
      <w:tr w:rsidR="00274AA9" w:rsidRPr="001527E1" w:rsidTr="00015C88">
        <w:trPr>
          <w:gridAfter w:val="1"/>
          <w:wAfter w:w="20" w:type="dxa"/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274AA9" w:rsidRDefault="00274AA9" w:rsidP="00274A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274AA9" w:rsidRPr="00DD1114" w:rsidRDefault="00274AA9" w:rsidP="00274AA9">
            <w:pPr>
              <w:ind w:left="10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D111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ПОПУЊАВАЈУ САМО КАНДИДАТИ КОЈИ КОНКУРИШУ НА РАДНА МЕСТА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ПОЛОЖАЈА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4AA9" w:rsidRPr="001527E1" w:rsidRDefault="00274AA9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4AA9" w:rsidRPr="001527E1" w:rsidRDefault="00274AA9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4AA9" w:rsidRPr="001527E1" w:rsidTr="00015C88">
        <w:trPr>
          <w:gridAfter w:val="1"/>
          <w:wAfter w:w="20" w:type="dxa"/>
          <w:trHeight w:val="240"/>
        </w:trPr>
        <w:tc>
          <w:tcPr>
            <w:tcW w:w="7709" w:type="dxa"/>
            <w:tcBorders>
              <w:right w:val="nil"/>
            </w:tcBorders>
          </w:tcPr>
          <w:p w:rsidR="00274AA9" w:rsidRDefault="00274AA9" w:rsidP="00274AA9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Вам у 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претходних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годину дана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274AA9" w:rsidRDefault="00274AA9" w:rsidP="00274AA9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274AA9" w:rsidRPr="001527E1" w:rsidRDefault="00274AA9" w:rsidP="00274AA9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на претходно питање одговорили са ДА упишите број бодова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остварили на провери понашајних компетенција.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AA9" w:rsidRPr="001527E1" w:rsidRDefault="00274AA9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AA9" w:rsidRPr="001527E1" w:rsidRDefault="00274AA9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274AA9" w:rsidRPr="001527E1" w:rsidTr="00015C88">
        <w:trPr>
          <w:trHeight w:val="470"/>
        </w:trPr>
        <w:tc>
          <w:tcPr>
            <w:tcW w:w="8799" w:type="dxa"/>
            <w:gridSpan w:val="3"/>
            <w:tcBorders>
              <w:right w:val="nil"/>
            </w:tcBorders>
          </w:tcPr>
          <w:p w:rsidR="00274AA9" w:rsidRPr="00015C88" w:rsidRDefault="00274AA9" w:rsidP="00015C88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сте у претходних годину дана ма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AA9" w:rsidRPr="001527E1" w:rsidRDefault="00274AA9" w:rsidP="00015C8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AA9" w:rsidRPr="001527E1" w:rsidRDefault="00274AA9" w:rsidP="00015C88">
            <w:pPr>
              <w:ind w:left="2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Pr="001527E1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:rsidR="00015C88" w:rsidRPr="009A2696" w:rsidRDefault="00015C88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88" w:rsidRDefault="00015C88" w:rsidP="00015C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Датум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:rsidR="00FA45B1" w:rsidRPr="001527E1" w:rsidRDefault="00015C88" w:rsidP="00015C8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C47F7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2F9" w:rsidRDefault="00E252F9" w:rsidP="004F1DE5">
      <w:pPr>
        <w:spacing w:after="0" w:line="240" w:lineRule="auto"/>
      </w:pPr>
      <w:r>
        <w:separator/>
      </w:r>
    </w:p>
  </w:endnote>
  <w:endnote w:type="continuationSeparator" w:id="1">
    <w:p w:rsidR="00E252F9" w:rsidRDefault="00E252F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2F9" w:rsidRDefault="00E252F9" w:rsidP="004F1DE5">
      <w:pPr>
        <w:spacing w:after="0" w:line="240" w:lineRule="auto"/>
      </w:pPr>
      <w:r>
        <w:separator/>
      </w:r>
    </w:p>
  </w:footnote>
  <w:footnote w:type="continuationSeparator" w:id="1">
    <w:p w:rsidR="00E252F9" w:rsidRDefault="00E252F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15995"/>
    <w:rsid w:val="00015C88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641A8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50BB"/>
    <w:rsid w:val="00146CE7"/>
    <w:rsid w:val="001527E1"/>
    <w:rsid w:val="00172518"/>
    <w:rsid w:val="00177587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0C75"/>
    <w:rsid w:val="002407B2"/>
    <w:rsid w:val="00244F74"/>
    <w:rsid w:val="00245C9D"/>
    <w:rsid w:val="00252A69"/>
    <w:rsid w:val="00255C97"/>
    <w:rsid w:val="00274AA9"/>
    <w:rsid w:val="00280FEE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212D"/>
    <w:rsid w:val="003B6838"/>
    <w:rsid w:val="003B77F3"/>
    <w:rsid w:val="003D47BA"/>
    <w:rsid w:val="003E555E"/>
    <w:rsid w:val="003E70E4"/>
    <w:rsid w:val="003F66B9"/>
    <w:rsid w:val="003F776B"/>
    <w:rsid w:val="0040639C"/>
    <w:rsid w:val="004230C0"/>
    <w:rsid w:val="00423459"/>
    <w:rsid w:val="004432FD"/>
    <w:rsid w:val="004466F7"/>
    <w:rsid w:val="00452CEB"/>
    <w:rsid w:val="00460315"/>
    <w:rsid w:val="004630A6"/>
    <w:rsid w:val="00472A5A"/>
    <w:rsid w:val="004747AA"/>
    <w:rsid w:val="00486098"/>
    <w:rsid w:val="00487AAB"/>
    <w:rsid w:val="00490A4F"/>
    <w:rsid w:val="004A4A91"/>
    <w:rsid w:val="004C28CD"/>
    <w:rsid w:val="004D08F6"/>
    <w:rsid w:val="004D7248"/>
    <w:rsid w:val="004E18B0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571F1"/>
    <w:rsid w:val="0056317F"/>
    <w:rsid w:val="00570260"/>
    <w:rsid w:val="00573AA8"/>
    <w:rsid w:val="00576100"/>
    <w:rsid w:val="005939E0"/>
    <w:rsid w:val="005939ED"/>
    <w:rsid w:val="00595B49"/>
    <w:rsid w:val="005A530A"/>
    <w:rsid w:val="005B0275"/>
    <w:rsid w:val="005B3D8D"/>
    <w:rsid w:val="005B7C0D"/>
    <w:rsid w:val="005C5AFB"/>
    <w:rsid w:val="005D0406"/>
    <w:rsid w:val="005D2ECA"/>
    <w:rsid w:val="005E02C8"/>
    <w:rsid w:val="005E4AF3"/>
    <w:rsid w:val="005E4D12"/>
    <w:rsid w:val="005E531D"/>
    <w:rsid w:val="005E7FC1"/>
    <w:rsid w:val="005F68C6"/>
    <w:rsid w:val="005F7B32"/>
    <w:rsid w:val="006176C3"/>
    <w:rsid w:val="006268DA"/>
    <w:rsid w:val="006422FF"/>
    <w:rsid w:val="00642F31"/>
    <w:rsid w:val="00660EA2"/>
    <w:rsid w:val="00682D12"/>
    <w:rsid w:val="006A0C81"/>
    <w:rsid w:val="006A2D4F"/>
    <w:rsid w:val="006F0036"/>
    <w:rsid w:val="00705A69"/>
    <w:rsid w:val="007074A9"/>
    <w:rsid w:val="00740296"/>
    <w:rsid w:val="0074259B"/>
    <w:rsid w:val="00752E91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D66E5"/>
    <w:rsid w:val="007F2DDF"/>
    <w:rsid w:val="007F2FE4"/>
    <w:rsid w:val="007F3B9A"/>
    <w:rsid w:val="00812CE6"/>
    <w:rsid w:val="00821704"/>
    <w:rsid w:val="00824FA2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4D9"/>
    <w:rsid w:val="008C7C8A"/>
    <w:rsid w:val="008D6B81"/>
    <w:rsid w:val="008E470A"/>
    <w:rsid w:val="008F62CC"/>
    <w:rsid w:val="00901539"/>
    <w:rsid w:val="00904525"/>
    <w:rsid w:val="009249DB"/>
    <w:rsid w:val="00940DAA"/>
    <w:rsid w:val="00941D64"/>
    <w:rsid w:val="009452ED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B678B"/>
    <w:rsid w:val="009C17EF"/>
    <w:rsid w:val="009C1F36"/>
    <w:rsid w:val="009C79BD"/>
    <w:rsid w:val="009D7D1D"/>
    <w:rsid w:val="009E49E3"/>
    <w:rsid w:val="009F506A"/>
    <w:rsid w:val="009F592B"/>
    <w:rsid w:val="00A10EC0"/>
    <w:rsid w:val="00A135F7"/>
    <w:rsid w:val="00A158E3"/>
    <w:rsid w:val="00A37A26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1008D"/>
    <w:rsid w:val="00B2025B"/>
    <w:rsid w:val="00B2211B"/>
    <w:rsid w:val="00B26CDD"/>
    <w:rsid w:val="00B30DE2"/>
    <w:rsid w:val="00B34A82"/>
    <w:rsid w:val="00B3613E"/>
    <w:rsid w:val="00B42EAA"/>
    <w:rsid w:val="00B63A11"/>
    <w:rsid w:val="00B66B8E"/>
    <w:rsid w:val="00B93839"/>
    <w:rsid w:val="00B95A8A"/>
    <w:rsid w:val="00BE4490"/>
    <w:rsid w:val="00BE45C0"/>
    <w:rsid w:val="00BF1796"/>
    <w:rsid w:val="00BF2A4B"/>
    <w:rsid w:val="00BF4198"/>
    <w:rsid w:val="00C12B69"/>
    <w:rsid w:val="00C262D0"/>
    <w:rsid w:val="00C3353F"/>
    <w:rsid w:val="00C33E9A"/>
    <w:rsid w:val="00C3677F"/>
    <w:rsid w:val="00C37D6F"/>
    <w:rsid w:val="00C42895"/>
    <w:rsid w:val="00C43A97"/>
    <w:rsid w:val="00C47F70"/>
    <w:rsid w:val="00C6124C"/>
    <w:rsid w:val="00C82793"/>
    <w:rsid w:val="00C874E4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D1114"/>
    <w:rsid w:val="00DD5AC8"/>
    <w:rsid w:val="00DE1B96"/>
    <w:rsid w:val="00DE5B50"/>
    <w:rsid w:val="00E0299F"/>
    <w:rsid w:val="00E074B8"/>
    <w:rsid w:val="00E15968"/>
    <w:rsid w:val="00E15D9A"/>
    <w:rsid w:val="00E24462"/>
    <w:rsid w:val="00E252F9"/>
    <w:rsid w:val="00E80A9D"/>
    <w:rsid w:val="00E83D70"/>
    <w:rsid w:val="00E97124"/>
    <w:rsid w:val="00ED3662"/>
    <w:rsid w:val="00ED36CD"/>
    <w:rsid w:val="00ED73C3"/>
    <w:rsid w:val="00EE11D0"/>
    <w:rsid w:val="00F02283"/>
    <w:rsid w:val="00F02ED0"/>
    <w:rsid w:val="00F24127"/>
    <w:rsid w:val="00F373C2"/>
    <w:rsid w:val="00F43E92"/>
    <w:rsid w:val="00F46B9A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45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BE43-CE7E-4A65-A2DE-F03B4CA7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4</cp:revision>
  <cp:lastPrinted>2024-02-20T09:36:00Z</cp:lastPrinted>
  <dcterms:created xsi:type="dcterms:W3CDTF">2025-07-23T06:36:00Z</dcterms:created>
  <dcterms:modified xsi:type="dcterms:W3CDTF">2026-02-20T13:44:00Z</dcterms:modified>
</cp:coreProperties>
</file>